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C" w:rsidRPr="00A1667F" w:rsidRDefault="0027247C" w:rsidP="0027247C">
      <w:pPr>
        <w:shd w:val="clear" w:color="auto" w:fill="F6F6F6"/>
        <w:spacing w:before="3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67F">
        <w:rPr>
          <w:rFonts w:ascii="Times New Roman" w:eastAsia="Times New Roman" w:hAnsi="Times New Roman" w:cs="Times New Roman"/>
          <w:color w:val="FF0000"/>
          <w:spacing w:val="-15"/>
          <w:kern w:val="36"/>
          <w:sz w:val="48"/>
          <w:szCs w:val="48"/>
          <w:lang w:eastAsia="ru-RU"/>
        </w:rPr>
        <w:t>Ребёнок читает медленнее всех.</w:t>
      </w:r>
    </w:p>
    <w:p w:rsidR="0027247C" w:rsidRPr="00A1667F" w:rsidRDefault="0027247C" w:rsidP="0027247C">
      <w:pPr>
        <w:shd w:val="clear" w:color="auto" w:fill="F6F6F6"/>
        <w:spacing w:before="3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67F">
        <w:rPr>
          <w:rFonts w:ascii="Times New Roman" w:eastAsia="Times New Roman" w:hAnsi="Times New Roman" w:cs="Times New Roman"/>
          <w:color w:val="FF0000"/>
          <w:spacing w:val="-15"/>
          <w:kern w:val="36"/>
          <w:sz w:val="48"/>
          <w:szCs w:val="48"/>
          <w:lang w:eastAsia="ru-RU"/>
        </w:rPr>
        <w:t>Как ему помочь?</w:t>
      </w:r>
    </w:p>
    <w:p w:rsidR="00A1667F" w:rsidRPr="00A1667F" w:rsidRDefault="0027247C" w:rsidP="0027247C">
      <w:pPr>
        <w:shd w:val="clear" w:color="auto" w:fill="F6F6F6"/>
        <w:spacing w:after="0" w:line="375" w:lineRule="atLeast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Вот несколько симптомов, которые будут указывать на то, что у ребёнка могут быть или есть трудности в чтении.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Cs/>
          <w:color w:val="1C1C1C"/>
          <w:sz w:val="28"/>
          <w:szCs w:val="28"/>
          <w:lang w:eastAsia="ru-RU"/>
        </w:rPr>
        <w:t>Симптомы и признаки расположены в произвольном порядке, без учёта частоты встречаемости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любит играть со звуками и рифмовками.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правильно произносит или путает звуки в произношении.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Испытывает затруднения в звукобуквенном и слоговом анализе.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Испытывает затруднения в запоминании букв, цифр, дней неделей, дат и т.д.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Пропускает части слов при чтении и пытается угадать окончание слов. Может пропускать целые слова.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Постоянно жалуется, что трудно читать и испытывает головную боль.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любит читать вслух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испытывает интереса к тому, что читают ему взрослые.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Держит книгу слишком близко к глазам.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Немного косит.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Часто трёт глаза.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чтении прикрывает или закрывает один глаз.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Поворачивает голову, блокируя тем самым работу одного глаза.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Пишет буквы и слова задом наперёд.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Пытается избежать чтения и домашних заданий.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Плохо пишет и обладает плохим почерком.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Испытывает трудности в запоминании, идентификации и воспроизведении основных геометрических фигур.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Быстро устаёт.</w:t>
      </w:r>
    </w:p>
    <w:p w:rsidR="0027247C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Делает домашнюю работу гораздо дольше.</w:t>
      </w:r>
    </w:p>
    <w:p w:rsidR="00A1667F" w:rsidRPr="00A1667F" w:rsidRDefault="00A1667F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7C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u w:val="single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Несколько факторов, которые могут снижать скорость чтения.</w:t>
      </w:r>
    </w:p>
    <w:p w:rsidR="00A1667F" w:rsidRPr="00A1667F" w:rsidRDefault="00A1667F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Недоразвитие навыков звукового и слогового анализа. В этом случае необходима помощь логопеда.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Нарушение зрительного  и пространственного восприятия (особенно у </w:t>
      </w:r>
      <w:proofErr w:type="spellStart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 — ребенок упорно путает определенные буквы, плохо запоминает буквы.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другое слово или строчку. И наоборот люди, которые мало уделяют внимание чтению, не развивают возможность увидеть целую строчку, а  могут разглядеть всего несколько слов.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 xml:space="preserve">- Регрессии. 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возвратные движения глаз с целью повторного чтения уже прочитанного. Когда смысл прочитанного  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-Дополнительные факторы, которые влияют на скорость — это словарный запас </w:t>
      </w:r>
      <w:proofErr w:type="gramStart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proofErr w:type="gramEnd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27247C" w:rsidRDefault="0027247C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-Нежелание ребёнка читать —  взрослым требуется задуматься, а всё ли мы правильно делаем.</w:t>
      </w:r>
    </w:p>
    <w:p w:rsidR="00A1667F" w:rsidRPr="00A1667F" w:rsidRDefault="00A1667F" w:rsidP="00A1667F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7C" w:rsidRPr="00A1667F" w:rsidRDefault="0027247C" w:rsidP="00A1667F">
      <w:pPr>
        <w:shd w:val="clear" w:color="auto" w:fill="F6F6F6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b/>
          <w:color w:val="1C1C1C"/>
          <w:spacing w:val="-15"/>
          <w:sz w:val="28"/>
          <w:szCs w:val="28"/>
          <w:u w:val="single"/>
          <w:lang w:eastAsia="ru-RU"/>
        </w:rPr>
        <w:t>Виды трудностей при обучении чтению и их возможные причины</w:t>
      </w:r>
    </w:p>
    <w:p w:rsidR="0027247C" w:rsidRPr="00A1667F" w:rsidRDefault="0027247C" w:rsidP="00A1667F">
      <w:pPr>
        <w:shd w:val="clear" w:color="auto" w:fill="F6F6F6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Как помочь?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Гораздо лучше читать несколько раз в день,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по 5-7 минут, и ещё и пред сном.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нужно контролировать и слушать,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исправлять ошибки. Постарайтесь заинтересовать ребёнка в значении незнакомых ему слов.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чтения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тормозится из-за слабой оперативной памяти.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избегайте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заданий на зрительную концентрацию, внимание и памят</w:t>
      </w:r>
      <w:proofErr w:type="gramStart"/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ь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«Найди отличие?», «Чего не стало?», «Что изменилось?). Чаще разгадывайте с ним ребусы кроссворды,  шарады.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Расширяйте периферийное зрение ребёнка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proofErr w:type="gramEnd"/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проблема у ребёнка в трудностях артикуляции звуков, то обязательно проводите перед чтением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артикуляционную гимнастику,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разогреть речевой аппарат.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 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приём параллельного чтения.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  то медленно, то быстро. Ребенок, читая вслед за вами, будет наращивать скорость чтения.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Не надо проверять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27247C" w:rsidRPr="00A1667F" w:rsidRDefault="0027247C" w:rsidP="00A1667F">
      <w:pPr>
        <w:numPr>
          <w:ilvl w:val="0"/>
          <w:numId w:val="1"/>
        </w:num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Хвалите ребёнка за каждый успех, 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чувствовать, что у него получается</w:t>
      </w:r>
      <w:r w:rsidRPr="00A1667F">
        <w:rPr>
          <w:rFonts w:ascii="Times New Roman" w:eastAsiaTheme="majorEastAsia" w:hAnsi="Times New Roman" w:cs="Times New Roman"/>
          <w:b/>
          <w:bCs/>
          <w:color w:val="1C1C1C"/>
          <w:sz w:val="28"/>
          <w:szCs w:val="28"/>
          <w:lang w:eastAsia="ru-RU"/>
        </w:rPr>
        <w:t>.</w:t>
      </w:r>
      <w:r w:rsidRPr="00A1667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A1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меньше критикуйте.</w:t>
      </w:r>
    </w:p>
    <w:p w:rsidR="00A71AA4" w:rsidRPr="00A1667F" w:rsidRDefault="00A71AA4" w:rsidP="00A1667F">
      <w:pPr>
        <w:rPr>
          <w:rFonts w:ascii="Times New Roman" w:hAnsi="Times New Roman" w:cs="Times New Roman"/>
          <w:sz w:val="28"/>
          <w:szCs w:val="28"/>
        </w:rPr>
      </w:pPr>
    </w:p>
    <w:sectPr w:rsidR="00A71AA4" w:rsidRPr="00A1667F" w:rsidSect="00A7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5F7422AA"/>
    <w:multiLevelType w:val="multilevel"/>
    <w:tmpl w:val="1A42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7C"/>
    <w:rsid w:val="0027247C"/>
    <w:rsid w:val="00A1667F"/>
    <w:rsid w:val="00A71AA4"/>
    <w:rsid w:val="00D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4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7247C"/>
    <w:rPr>
      <w:b/>
      <w:bCs/>
    </w:rPr>
  </w:style>
  <w:style w:type="character" w:customStyle="1" w:styleId="apple-converted-space">
    <w:name w:val="apple-converted-space"/>
    <w:basedOn w:val="a0"/>
    <w:rsid w:val="0027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2018-09-05T10:53:00Z</dcterms:created>
  <dcterms:modified xsi:type="dcterms:W3CDTF">2019-01-31T06:49:00Z</dcterms:modified>
</cp:coreProperties>
</file>